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F94" w:rsidRDefault="0049771A" w:rsidP="00973F94">
      <w:pPr>
        <w:pStyle w:val="ConsPlusTitle"/>
        <w:widowControl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2423795</wp:posOffset>
            </wp:positionH>
            <wp:positionV relativeFrom="paragraph">
              <wp:posOffset>-310515</wp:posOffset>
            </wp:positionV>
            <wp:extent cx="723900" cy="952500"/>
            <wp:effectExtent l="0" t="0" r="0" b="0"/>
            <wp:wrapThrough wrapText="bothSides">
              <wp:wrapPolygon edited="0">
                <wp:start x="0" y="0"/>
                <wp:lineTo x="0" y="21168"/>
                <wp:lineTo x="21032" y="21168"/>
                <wp:lineTo x="21032" y="0"/>
                <wp:lineTo x="0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3F94" w:rsidRDefault="00973F94" w:rsidP="00973F94">
      <w:pPr>
        <w:pStyle w:val="ConsPlusTitle"/>
        <w:widowControl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973F94" w:rsidRDefault="00973F94" w:rsidP="00973F94">
      <w:pPr>
        <w:pStyle w:val="ConsPlusTitle"/>
        <w:widowControl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973F94" w:rsidRDefault="00973F94" w:rsidP="00973F94">
      <w:pPr>
        <w:pStyle w:val="ConsPlusTitle"/>
        <w:widowControl/>
        <w:outlineLvl w:val="0"/>
        <w:rPr>
          <w:rFonts w:ascii="Times New Roman" w:hAnsi="Times New Roman" w:cs="Times New Roman"/>
          <w:i/>
          <w:sz w:val="28"/>
          <w:szCs w:val="28"/>
        </w:rPr>
      </w:pPr>
    </w:p>
    <w:tbl>
      <w:tblPr>
        <w:tblpPr w:leftFromText="180" w:rightFromText="180" w:vertAnchor="text" w:horzAnchor="margin" w:tblpXSpec="center" w:tblpY="258"/>
        <w:tblW w:w="9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0"/>
      </w:tblGrid>
      <w:tr w:rsidR="0049771A" w:rsidTr="0049771A">
        <w:tc>
          <w:tcPr>
            <w:tcW w:w="9720" w:type="dxa"/>
          </w:tcPr>
          <w:p w:rsidR="0049771A" w:rsidRDefault="0049771A" w:rsidP="0049771A"/>
        </w:tc>
      </w:tr>
      <w:tr w:rsidR="0049771A" w:rsidTr="0049771A">
        <w:trPr>
          <w:trHeight w:val="315"/>
        </w:trPr>
        <w:tc>
          <w:tcPr>
            <w:tcW w:w="9720" w:type="dxa"/>
          </w:tcPr>
          <w:tbl>
            <w:tblPr>
              <w:tblpPr w:leftFromText="180" w:rightFromText="180" w:vertAnchor="text" w:horzAnchor="margin" w:tblpY="258"/>
              <w:tblW w:w="97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720"/>
            </w:tblGrid>
            <w:tr w:rsidR="0049771A" w:rsidRPr="00C54131" w:rsidTr="00882DBF">
              <w:trPr>
                <w:trHeight w:val="1453"/>
              </w:trPr>
              <w:tc>
                <w:tcPr>
                  <w:tcW w:w="9720" w:type="dxa"/>
                </w:tcPr>
                <w:p w:rsidR="0049771A" w:rsidRPr="00C54131" w:rsidRDefault="0049771A" w:rsidP="0049771A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C54131">
                    <w:rPr>
                      <w:b/>
                      <w:bCs/>
                      <w:sz w:val="36"/>
                      <w:szCs w:val="36"/>
                    </w:rPr>
                    <w:t>КОМИТЕТ МЕСТНОГО САМОУПРАВЛЕНИЯ</w:t>
                  </w:r>
                </w:p>
                <w:p w:rsidR="0049771A" w:rsidRPr="00C54131" w:rsidRDefault="0049771A" w:rsidP="0049771A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C54131">
                    <w:rPr>
                      <w:b/>
                      <w:bCs/>
                      <w:sz w:val="36"/>
                      <w:szCs w:val="36"/>
                    </w:rPr>
                    <w:t>МАЧИНСКОГО СЕЛЬСОВЕТА</w:t>
                  </w:r>
                </w:p>
                <w:p w:rsidR="0049771A" w:rsidRPr="00C54131" w:rsidRDefault="0049771A" w:rsidP="0049771A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C54131">
                    <w:rPr>
                      <w:b/>
                      <w:bCs/>
                      <w:sz w:val="36"/>
                      <w:szCs w:val="36"/>
                    </w:rPr>
                    <w:t>ТАМАЛИНСКОГО РАЙОНА</w:t>
                  </w:r>
                </w:p>
                <w:p w:rsidR="0049771A" w:rsidRPr="00C54131" w:rsidRDefault="0049771A" w:rsidP="0049771A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C54131">
                    <w:rPr>
                      <w:b/>
                      <w:bCs/>
                      <w:sz w:val="36"/>
                      <w:szCs w:val="36"/>
                    </w:rPr>
                    <w:t>ПЕНЗЕНСКОЙ ОБЛАСТИ ВТОРОГО СОЗЫВА</w:t>
                  </w:r>
                </w:p>
              </w:tc>
            </w:tr>
            <w:tr w:rsidR="0049771A" w:rsidRPr="00C54131" w:rsidTr="00882DBF">
              <w:trPr>
                <w:trHeight w:hRule="exact" w:val="80"/>
              </w:trPr>
              <w:tc>
                <w:tcPr>
                  <w:tcW w:w="9720" w:type="dxa"/>
                </w:tcPr>
                <w:p w:rsidR="0049771A" w:rsidRPr="00C54131" w:rsidRDefault="0049771A" w:rsidP="0049771A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c>
            </w:tr>
            <w:tr w:rsidR="0049771A" w:rsidRPr="00C54131" w:rsidTr="00882DBF">
              <w:trPr>
                <w:trHeight w:val="562"/>
              </w:trPr>
              <w:tc>
                <w:tcPr>
                  <w:tcW w:w="9720" w:type="dxa"/>
                </w:tcPr>
                <w:p w:rsidR="0049771A" w:rsidRPr="00C54131" w:rsidRDefault="0049771A" w:rsidP="0049771A">
                  <w:pPr>
                    <w:pStyle w:val="3"/>
                    <w:spacing w:before="0" w:after="0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C54131">
                    <w:rPr>
                      <w:rFonts w:ascii="Times New Roman" w:hAnsi="Times New Roman" w:cs="Times New Roman"/>
                      <w:sz w:val="36"/>
                      <w:szCs w:val="36"/>
                    </w:rPr>
                    <w:t>Р Е Ш Е Н И Е</w:t>
                  </w:r>
                </w:p>
                <w:p w:rsidR="0049771A" w:rsidRPr="00C54131" w:rsidRDefault="0049771A" w:rsidP="0049771A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c>
            </w:tr>
          </w:tbl>
          <w:p w:rsidR="0049771A" w:rsidRDefault="0049771A" w:rsidP="0049771A"/>
        </w:tc>
      </w:tr>
      <w:tr w:rsidR="00973F94" w:rsidTr="0049771A">
        <w:trPr>
          <w:trHeight w:val="80"/>
        </w:trPr>
        <w:tc>
          <w:tcPr>
            <w:tcW w:w="9720" w:type="dxa"/>
            <w:vAlign w:val="center"/>
          </w:tcPr>
          <w:tbl>
            <w:tblPr>
              <w:tblpPr w:leftFromText="180" w:rightFromText="180" w:vertAnchor="text" w:horzAnchor="margin" w:tblpXSpec="center" w:tblpY="179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34"/>
              <w:gridCol w:w="2835"/>
              <w:gridCol w:w="397"/>
              <w:gridCol w:w="1134"/>
            </w:tblGrid>
            <w:tr w:rsidR="0049771A" w:rsidTr="0049771A">
              <w:tc>
                <w:tcPr>
                  <w:tcW w:w="334" w:type="dxa"/>
                  <w:vAlign w:val="bottom"/>
                </w:tcPr>
                <w:p w:rsidR="0049771A" w:rsidRDefault="0049771A" w:rsidP="0049771A">
                  <w: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49771A" w:rsidRDefault="0049771A" w:rsidP="0049771A">
                  <w:pPr>
                    <w:jc w:val="center"/>
                  </w:pPr>
                  <w:r>
                    <w:rPr>
                      <w:lang w:val="en-US"/>
                    </w:rPr>
                    <w:t>17</w:t>
                  </w:r>
                  <w:r>
                    <w:t>.06.201</w:t>
                  </w:r>
                  <w:r>
                    <w:rPr>
                      <w:lang w:val="en-US"/>
                    </w:rPr>
                    <w:t>9</w:t>
                  </w:r>
                  <w:r>
                    <w:t xml:space="preserve"> г.</w:t>
                  </w:r>
                </w:p>
              </w:tc>
              <w:tc>
                <w:tcPr>
                  <w:tcW w:w="397" w:type="dxa"/>
                </w:tcPr>
                <w:p w:rsidR="0049771A" w:rsidRDefault="0049771A" w:rsidP="0049771A">
                  <w:pPr>
                    <w:jc w:val="center"/>
                  </w:pPr>
                  <w: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49771A" w:rsidRDefault="0049771A" w:rsidP="0049771A">
                  <w:pPr>
                    <w:jc w:val="center"/>
                  </w:pPr>
                  <w:r>
                    <w:t>332-111/2</w:t>
                  </w:r>
                </w:p>
              </w:tc>
            </w:tr>
            <w:tr w:rsidR="0049771A" w:rsidTr="0049771A">
              <w:trPr>
                <w:trHeight w:val="250"/>
              </w:trPr>
              <w:tc>
                <w:tcPr>
                  <w:tcW w:w="4700" w:type="dxa"/>
                  <w:gridSpan w:val="4"/>
                </w:tcPr>
                <w:p w:rsidR="0049771A" w:rsidRPr="0049771A" w:rsidRDefault="0049771A" w:rsidP="0049771A">
                  <w:r>
                    <w:rPr>
                      <w:i/>
                    </w:rPr>
                    <w:t xml:space="preserve">               </w:t>
                  </w:r>
                  <w:r w:rsidRPr="0049771A">
                    <w:t xml:space="preserve"> ( д. </w:t>
                  </w:r>
                  <w:proofErr w:type="spellStart"/>
                  <w:r w:rsidRPr="0049771A">
                    <w:t>Санниковка</w:t>
                  </w:r>
                  <w:proofErr w:type="spellEnd"/>
                  <w:r w:rsidRPr="0049771A">
                    <w:t xml:space="preserve"> )</w:t>
                  </w:r>
                </w:p>
              </w:tc>
            </w:tr>
          </w:tbl>
          <w:p w:rsidR="00973F94" w:rsidRDefault="00973F94">
            <w:pPr>
              <w:pStyle w:val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3F94" w:rsidRDefault="00973F94" w:rsidP="00973F94">
      <w:pPr>
        <w:spacing w:before="240"/>
        <w:rPr>
          <w:b/>
          <w:sz w:val="2"/>
          <w:szCs w:val="2"/>
        </w:rPr>
      </w:pPr>
    </w:p>
    <w:p w:rsidR="00973F94" w:rsidRDefault="00973F94" w:rsidP="00973F9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973F94" w:rsidRDefault="00973F94" w:rsidP="00973F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73F94" w:rsidRDefault="00973F94" w:rsidP="00973F94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назначении выборов депутатов Комитета местного</w:t>
      </w:r>
      <w:r w:rsidR="0049771A">
        <w:rPr>
          <w:rFonts w:ascii="Times New Roman" w:hAnsi="Times New Roman"/>
          <w:b/>
          <w:sz w:val="28"/>
        </w:rPr>
        <w:t xml:space="preserve"> </w:t>
      </w:r>
      <w:proofErr w:type="gramStart"/>
      <w:r w:rsidR="0049771A">
        <w:rPr>
          <w:rFonts w:ascii="Times New Roman" w:hAnsi="Times New Roman"/>
          <w:b/>
          <w:sz w:val="28"/>
        </w:rPr>
        <w:t>самоуправления  Мачинского</w:t>
      </w:r>
      <w:proofErr w:type="gramEnd"/>
      <w:r>
        <w:rPr>
          <w:rFonts w:ascii="Times New Roman" w:hAnsi="Times New Roman"/>
          <w:b/>
          <w:sz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</w:rPr>
        <w:t>Тамалинского</w:t>
      </w:r>
      <w:proofErr w:type="spellEnd"/>
      <w:r>
        <w:rPr>
          <w:rFonts w:ascii="Times New Roman" w:hAnsi="Times New Roman"/>
          <w:b/>
          <w:sz w:val="28"/>
        </w:rPr>
        <w:t xml:space="preserve"> р</w:t>
      </w:r>
      <w:r w:rsidR="0049771A">
        <w:rPr>
          <w:rFonts w:ascii="Times New Roman" w:hAnsi="Times New Roman"/>
          <w:b/>
          <w:sz w:val="28"/>
        </w:rPr>
        <w:t>айона Пензенской области третьего</w:t>
      </w:r>
      <w:r>
        <w:rPr>
          <w:rFonts w:ascii="Times New Roman" w:hAnsi="Times New Roman"/>
          <w:b/>
          <w:sz w:val="28"/>
        </w:rPr>
        <w:t xml:space="preserve"> созыва</w:t>
      </w:r>
    </w:p>
    <w:p w:rsidR="00973F94" w:rsidRDefault="00973F94" w:rsidP="00973F94">
      <w:pPr>
        <w:pStyle w:val="ConsPlusNonformat"/>
        <w:widowControl/>
        <w:jc w:val="both"/>
        <w:rPr>
          <w:rFonts w:ascii="Times New Roman" w:hAnsi="Times New Roman"/>
        </w:rPr>
      </w:pPr>
    </w:p>
    <w:p w:rsidR="00973F94" w:rsidRDefault="00973F94" w:rsidP="00973F9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со </w:t>
      </w:r>
      <w:r w:rsidRPr="001F6666">
        <w:rPr>
          <w:rFonts w:ascii="Times New Roman" w:hAnsi="Times New Roman"/>
          <w:bCs/>
          <w:sz w:val="28"/>
          <w:szCs w:val="28"/>
        </w:rPr>
        <w:t>стать</w:t>
      </w:r>
      <w:r>
        <w:rPr>
          <w:rFonts w:ascii="Times New Roman" w:hAnsi="Times New Roman"/>
          <w:bCs/>
          <w:sz w:val="28"/>
          <w:szCs w:val="28"/>
        </w:rPr>
        <w:t>ей</w:t>
      </w:r>
      <w:r w:rsidRPr="001F6666">
        <w:rPr>
          <w:rFonts w:ascii="Times New Roman" w:hAnsi="Times New Roman"/>
          <w:bCs/>
          <w:sz w:val="28"/>
          <w:szCs w:val="28"/>
        </w:rPr>
        <w:t xml:space="preserve"> 10 Федерального закона «Об основных гарантиях избирательных прав и права на участие в референдуме граждан Российской Федерации»,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статьей 8 Закона Пензенской области «О выборах депутатов   представительного органа муниципального образования в Пензенской области</w:t>
      </w:r>
      <w:r w:rsidR="003B7827" w:rsidRPr="003B7827">
        <w:rPr>
          <w:rFonts w:ascii="Times New Roman" w:hAnsi="Times New Roman"/>
          <w:sz w:val="28"/>
        </w:rPr>
        <w:t xml:space="preserve"> </w:t>
      </w:r>
      <w:r w:rsidR="003B7827">
        <w:rPr>
          <w:rFonts w:ascii="Times New Roman" w:hAnsi="Times New Roman"/>
          <w:sz w:val="28"/>
        </w:rPr>
        <w:t>по одномандатным избирательным округам</w:t>
      </w:r>
      <w:proofErr w:type="gramStart"/>
      <w:r>
        <w:rPr>
          <w:rFonts w:ascii="Times New Roman" w:hAnsi="Times New Roman"/>
          <w:sz w:val="28"/>
        </w:rPr>
        <w:t>»</w:t>
      </w:r>
      <w:r w:rsidRPr="00310A2D">
        <w:rPr>
          <w:rFonts w:ascii="Times New Roman" w:hAnsi="Times New Roman"/>
          <w:sz w:val="28"/>
        </w:rPr>
        <w:t>,</w:t>
      </w:r>
      <w:r w:rsidR="0049771A">
        <w:rPr>
          <w:rFonts w:ascii="Times New Roman" w:hAnsi="Times New Roman"/>
          <w:sz w:val="28"/>
        </w:rPr>
        <w:t xml:space="preserve">  Уставом</w:t>
      </w:r>
      <w:proofErr w:type="gramEnd"/>
      <w:r w:rsidR="0049771A">
        <w:rPr>
          <w:rFonts w:ascii="Times New Roman" w:hAnsi="Times New Roman"/>
          <w:sz w:val="28"/>
        </w:rPr>
        <w:t xml:space="preserve"> Мачинского</w:t>
      </w:r>
      <w:r>
        <w:rPr>
          <w:rFonts w:ascii="Times New Roman" w:hAnsi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</w:rPr>
        <w:t>Тамалинского</w:t>
      </w:r>
      <w:proofErr w:type="spellEnd"/>
      <w:r>
        <w:rPr>
          <w:rFonts w:ascii="Times New Roman" w:hAnsi="Times New Roman"/>
          <w:sz w:val="28"/>
        </w:rPr>
        <w:t xml:space="preserve"> района Пензенской области, </w:t>
      </w:r>
    </w:p>
    <w:p w:rsidR="00973F94" w:rsidRDefault="00973F94" w:rsidP="00973F9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</w:p>
    <w:p w:rsidR="00973F94" w:rsidRPr="00A84905" w:rsidRDefault="00973F94" w:rsidP="00973F94">
      <w:pPr>
        <w:spacing w:before="120"/>
        <w:ind w:firstLine="720"/>
        <w:jc w:val="center"/>
        <w:rPr>
          <w:b/>
          <w:bCs/>
          <w:sz w:val="28"/>
          <w:szCs w:val="28"/>
        </w:rPr>
      </w:pPr>
      <w:r w:rsidRPr="000B6B4B">
        <w:rPr>
          <w:b/>
          <w:bCs/>
          <w:sz w:val="28"/>
          <w:szCs w:val="28"/>
        </w:rPr>
        <w:t xml:space="preserve">Комитет местного самоуправления </w:t>
      </w:r>
      <w:r w:rsidR="0049771A">
        <w:rPr>
          <w:b/>
          <w:bCs/>
          <w:sz w:val="28"/>
          <w:szCs w:val="28"/>
        </w:rPr>
        <w:t>Мачинского</w:t>
      </w:r>
      <w:r w:rsidRPr="00CA2A7C">
        <w:rPr>
          <w:b/>
          <w:bCs/>
          <w:sz w:val="28"/>
          <w:szCs w:val="28"/>
        </w:rPr>
        <w:t xml:space="preserve"> сельсовета</w:t>
      </w:r>
      <w:r w:rsidRPr="00D62D50">
        <w:rPr>
          <w:i/>
          <w:iCs/>
          <w:sz w:val="28"/>
          <w:szCs w:val="28"/>
        </w:rPr>
        <w:t xml:space="preserve"> </w:t>
      </w:r>
      <w:r w:rsidRPr="00D62D50">
        <w:rPr>
          <w:b/>
          <w:bCs/>
          <w:sz w:val="28"/>
          <w:szCs w:val="28"/>
        </w:rPr>
        <w:t>решил:</w:t>
      </w:r>
    </w:p>
    <w:p w:rsidR="00973F94" w:rsidRDefault="00973F94" w:rsidP="00973F94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</w:p>
    <w:p w:rsidR="00973F94" w:rsidRDefault="00973F94" w:rsidP="00973F9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Назначить выборы депутатов Комитета местног</w:t>
      </w:r>
      <w:r w:rsidR="0049771A">
        <w:rPr>
          <w:rFonts w:ascii="Times New Roman" w:hAnsi="Times New Roman"/>
          <w:sz w:val="28"/>
        </w:rPr>
        <w:t>о самоуправления Мачинского</w:t>
      </w:r>
      <w:r>
        <w:rPr>
          <w:rFonts w:ascii="Times New Roman" w:hAnsi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</w:rPr>
        <w:t>Тамалинского</w:t>
      </w:r>
      <w:proofErr w:type="spellEnd"/>
      <w:r>
        <w:rPr>
          <w:rFonts w:ascii="Times New Roman" w:hAnsi="Times New Roman"/>
          <w:sz w:val="28"/>
        </w:rPr>
        <w:t xml:space="preserve"> района Пензенской </w:t>
      </w:r>
      <w:proofErr w:type="gramStart"/>
      <w:r>
        <w:rPr>
          <w:rFonts w:ascii="Times New Roman" w:hAnsi="Times New Roman"/>
          <w:sz w:val="28"/>
        </w:rPr>
        <w:t xml:space="preserve">области  </w:t>
      </w:r>
      <w:r w:rsidR="005B6027">
        <w:rPr>
          <w:rFonts w:ascii="Times New Roman" w:hAnsi="Times New Roman"/>
          <w:sz w:val="28"/>
        </w:rPr>
        <w:t>третьего</w:t>
      </w:r>
      <w:proofErr w:type="gramEnd"/>
      <w:r>
        <w:rPr>
          <w:rFonts w:ascii="Times New Roman" w:hAnsi="Times New Roman"/>
          <w:sz w:val="28"/>
        </w:rPr>
        <w:t xml:space="preserve">  созыва на  </w:t>
      </w:r>
      <w:r w:rsidR="005B6027">
        <w:rPr>
          <w:rFonts w:ascii="Times New Roman" w:hAnsi="Times New Roman"/>
          <w:sz w:val="28"/>
        </w:rPr>
        <w:t>08</w:t>
      </w:r>
      <w:r>
        <w:rPr>
          <w:rFonts w:ascii="Times New Roman" w:hAnsi="Times New Roman"/>
          <w:sz w:val="28"/>
        </w:rPr>
        <w:t xml:space="preserve"> сентября  201</w:t>
      </w:r>
      <w:r w:rsidR="005B602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года.</w:t>
      </w:r>
    </w:p>
    <w:p w:rsidR="00973F94" w:rsidRDefault="00973F94" w:rsidP="00973F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</w:rPr>
        <w:t>2. Опубликовать данное Решение в информационно</w:t>
      </w:r>
      <w:r w:rsidR="0049771A">
        <w:rPr>
          <w:sz w:val="28"/>
        </w:rPr>
        <w:t>м бюллетене «</w:t>
      </w:r>
      <w:proofErr w:type="spellStart"/>
      <w:r w:rsidR="0049771A">
        <w:rPr>
          <w:sz w:val="28"/>
        </w:rPr>
        <w:t>Мачинский</w:t>
      </w:r>
      <w:proofErr w:type="spellEnd"/>
      <w:r>
        <w:rPr>
          <w:sz w:val="28"/>
        </w:rPr>
        <w:t xml:space="preserve"> вестник».</w:t>
      </w:r>
    </w:p>
    <w:p w:rsidR="00973F94" w:rsidRDefault="00973F94" w:rsidP="00973F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73F94" w:rsidRDefault="00973F94" w:rsidP="00973F9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73F94" w:rsidRDefault="00973F94" w:rsidP="00973F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73F94" w:rsidRPr="00973F94" w:rsidRDefault="0049771A" w:rsidP="00973F94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Мачинского</w:t>
      </w:r>
      <w:r w:rsidR="00973F94">
        <w:rPr>
          <w:sz w:val="28"/>
          <w:szCs w:val="28"/>
        </w:rPr>
        <w:t xml:space="preserve"> сельсовета               </w:t>
      </w:r>
      <w:r>
        <w:rPr>
          <w:sz w:val="28"/>
          <w:szCs w:val="28"/>
        </w:rPr>
        <w:t xml:space="preserve">                              Т.Е. Сухова</w:t>
      </w:r>
      <w:bookmarkStart w:id="0" w:name="_GoBack"/>
      <w:bookmarkEnd w:id="0"/>
      <w:r w:rsidR="00973F94">
        <w:rPr>
          <w:sz w:val="28"/>
          <w:szCs w:val="28"/>
        </w:rPr>
        <w:t xml:space="preserve">                      </w:t>
      </w:r>
    </w:p>
    <w:sectPr w:rsidR="00973F94" w:rsidRPr="00973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F94"/>
    <w:rsid w:val="003B7827"/>
    <w:rsid w:val="0049771A"/>
    <w:rsid w:val="005B6027"/>
    <w:rsid w:val="00973F94"/>
    <w:rsid w:val="00A65102"/>
    <w:rsid w:val="00D5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0435F8"/>
  <w15:chartTrackingRefBased/>
  <w15:docId w15:val="{2E129414-9077-47A0-BAB2-B51144DCD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F94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73F94"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basedOn w:val="a0"/>
    <w:link w:val="3"/>
    <w:locked/>
    <w:rsid w:val="00973F9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3">
    <w:name w:val="Основной текст с отступом Знак"/>
    <w:link w:val="a4"/>
    <w:locked/>
    <w:rsid w:val="00973F94"/>
    <w:rPr>
      <w:sz w:val="24"/>
      <w:lang w:val="x-none" w:eastAsia="x-none" w:bidi="ar-SA"/>
    </w:rPr>
  </w:style>
  <w:style w:type="paragraph" w:styleId="a4">
    <w:name w:val="Body Text Indent"/>
    <w:basedOn w:val="a"/>
    <w:link w:val="a3"/>
    <w:rsid w:val="00973F94"/>
    <w:pPr>
      <w:spacing w:before="60"/>
      <w:ind w:left="284" w:firstLine="284"/>
      <w:jc w:val="both"/>
    </w:pPr>
    <w:rPr>
      <w:szCs w:val="20"/>
      <w:lang w:val="x-none" w:eastAsia="x-none"/>
    </w:rPr>
  </w:style>
  <w:style w:type="paragraph" w:customStyle="1" w:styleId="ConsPlusTitle">
    <w:name w:val="ConsPlusTitle"/>
    <w:rsid w:val="00973F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973F94"/>
    <w:pPr>
      <w:widowControl w:val="0"/>
      <w:ind w:firstLine="720"/>
    </w:pPr>
    <w:rPr>
      <w:rFonts w:ascii="Arial" w:hAnsi="Arial"/>
      <w:snapToGrid w:val="0"/>
    </w:rPr>
  </w:style>
  <w:style w:type="paragraph" w:customStyle="1" w:styleId="ConsPlusNonformat">
    <w:name w:val="ConsPlusNonformat"/>
    <w:rsid w:val="00973F94"/>
    <w:pPr>
      <w:widowControl w:val="0"/>
    </w:pPr>
    <w:rPr>
      <w:rFonts w:ascii="Courier New" w:hAnsi="Courier New"/>
      <w:snapToGrid w:val="0"/>
    </w:rPr>
  </w:style>
  <w:style w:type="paragraph" w:customStyle="1" w:styleId="1">
    <w:name w:val="Знак1"/>
    <w:basedOn w:val="a"/>
    <w:rsid w:val="00973F94"/>
    <w:pPr>
      <w:spacing w:after="160" w:line="240" w:lineRule="exact"/>
      <w:jc w:val="both"/>
    </w:pPr>
    <w:rPr>
      <w:lang w:val="en-US" w:eastAsia="en-US"/>
    </w:rPr>
  </w:style>
  <w:style w:type="paragraph" w:styleId="a5">
    <w:name w:val="Balloon Text"/>
    <w:basedOn w:val="a"/>
    <w:link w:val="a6"/>
    <w:rsid w:val="0049771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4977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6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Users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</cp:lastModifiedBy>
  <cp:revision>2</cp:revision>
  <cp:lastPrinted>2019-06-18T06:05:00Z</cp:lastPrinted>
  <dcterms:created xsi:type="dcterms:W3CDTF">2019-06-18T06:06:00Z</dcterms:created>
  <dcterms:modified xsi:type="dcterms:W3CDTF">2019-06-18T06:06:00Z</dcterms:modified>
</cp:coreProperties>
</file>